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00A" w:rsidRDefault="00EA724B">
      <w:pPr>
        <w:spacing w:line="360" w:lineRule="auto"/>
        <w:jc w:val="right"/>
      </w:pPr>
      <w:bookmarkStart w:id="0" w:name="_GoBack"/>
      <w:bookmarkEnd w:id="0"/>
      <w:r>
        <w:rPr>
          <w:rFonts w:ascii="Cambria Bold" w:hAnsi="Cambria Bold"/>
          <w:b/>
        </w:rPr>
        <w:t>Anexa nr. 15</w:t>
      </w:r>
    </w:p>
    <w:p w:rsidR="0051200A" w:rsidRDefault="00EA724B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>F1 - Fișa de verificare a criteriilor de eligibilitate și de selecție locale</w:t>
      </w:r>
    </w:p>
    <w:p w:rsidR="0051200A" w:rsidRDefault="00EA724B">
      <w:pPr>
        <w:spacing w:line="60" w:lineRule="auto"/>
        <w:ind w:firstLine="493"/>
      </w:pPr>
      <w:r>
        <w:rPr>
          <w:rFonts w:ascii="Cambria" w:hAnsi="Cambria"/>
        </w:rPr>
        <w:t> </w:t>
      </w:r>
    </w:p>
    <w:p w:rsidR="0051200A" w:rsidRDefault="00EA724B">
      <w:pPr>
        <w:spacing w:line="264" w:lineRule="auto"/>
      </w:pPr>
      <w:r>
        <w:rPr>
          <w:rFonts w:ascii="Cambria" w:hAnsi="Cambria"/>
        </w:rPr>
        <w:t>Nr. autorizație GAL </w:t>
      </w:r>
      <w:r>
        <w:rPr>
          <w:rFonts w:ascii="Cambria Bold" w:hAnsi="Cambria Bold"/>
          <w:b/>
        </w:rPr>
        <w:t>147</w:t>
      </w:r>
    </w:p>
    <w:p w:rsidR="0051200A" w:rsidRDefault="00EA724B">
      <w:pPr>
        <w:spacing w:line="264" w:lineRule="auto"/>
      </w:pPr>
      <w:r>
        <w:rPr>
          <w:rFonts w:ascii="Cambria" w:hAnsi="Cambria"/>
        </w:rPr>
        <w:t>Denumire parteneriat/GAL </w:t>
      </w:r>
      <w:r>
        <w:rPr>
          <w:rFonts w:ascii="Cambria Bold" w:hAnsi="Cambria Bold"/>
          <w:b/>
        </w:rPr>
        <w:t>GRUPUL DE ACȚIUNE LOCALĂ SIRET BÂRLAD EST</w:t>
      </w:r>
    </w:p>
    <w:p w:rsidR="0051200A" w:rsidRDefault="00EA724B">
      <w:pPr>
        <w:spacing w:line="264" w:lineRule="auto"/>
      </w:pPr>
      <w:r>
        <w:rPr>
          <w:rFonts w:ascii="Cambria" w:hAnsi="Cambria"/>
        </w:rPr>
        <w:t>Denumire intervenție </w:t>
      </w:r>
      <w:r>
        <w:rPr>
          <w:rFonts w:ascii="Cambria Bold" w:hAnsi="Cambria Bold"/>
          <w:b/>
        </w:rPr>
        <w:t>Conservarea și promovarea patrimoniului local</w:t>
      </w:r>
    </w:p>
    <w:p w:rsidR="0051200A" w:rsidRDefault="00EA724B">
      <w:pPr>
        <w:spacing w:line="264" w:lineRule="auto"/>
      </w:pPr>
      <w:r>
        <w:rPr>
          <w:rFonts w:ascii="Cambria" w:hAnsi="Cambria"/>
        </w:rPr>
        <w:t xml:space="preserve">Data </w:t>
      </w:r>
      <w:r>
        <w:rPr>
          <w:rFonts w:ascii="Cambria" w:hAnsi="Cambria"/>
        </w:rPr>
        <w:t>de lansare a sesiunii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:rsidR="0051200A" w:rsidRDefault="00EA724B">
      <w:pPr>
        <w:spacing w:line="264" w:lineRule="auto"/>
      </w:pPr>
      <w:r>
        <w:rPr>
          <w:rFonts w:ascii="Cambria" w:hAnsi="Cambria"/>
        </w:rPr>
        <w:t>Denumirea proiectului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:rsidR="0051200A" w:rsidRDefault="00EA724B">
      <w:pPr>
        <w:spacing w:line="264" w:lineRule="auto"/>
      </w:pPr>
      <w:r>
        <w:rPr>
          <w:rFonts w:ascii="Cambria" w:hAnsi="Cambria"/>
        </w:rPr>
        <w:t>Solicitantul </w:t>
      </w:r>
      <w:r>
        <w:rPr>
          <w:rFonts w:ascii="Cambria" w:hAnsi="Cambria"/>
          <w:color w:val="8F8F8F"/>
        </w:rPr>
        <w:t>_ _ _ _ _ _ _ _ _ _ _ _ _ _ _ _ _ _ _ _ _ _ _ _ _ _ _ _ _ _</w:t>
      </w:r>
      <w:r>
        <w:rPr>
          <w:rFonts w:ascii="Cambria" w:hAnsi="Cambria"/>
          <w:color w:val="8F8F8F"/>
        </w:rPr>
        <w:t xml:space="preserve"> _ _ _ _ _ _ _ _ _ _ _ _ _ _</w:t>
      </w:r>
    </w:p>
    <w:p w:rsidR="0051200A" w:rsidRDefault="00EA724B">
      <w:pPr>
        <w:spacing w:line="264" w:lineRule="auto"/>
      </w:pPr>
      <w:r>
        <w:rPr>
          <w:rFonts w:ascii="Cambria" w:hAnsi="Cambria"/>
        </w:rPr>
        <w:t>Data depunerii proiectului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:rsidR="0051200A" w:rsidRDefault="00EA724B">
      <w:pPr>
        <w:spacing w:line="264" w:lineRule="auto"/>
      </w:pPr>
      <w:r>
        <w:rPr>
          <w:rFonts w:ascii="Cambria" w:hAnsi="Cambria"/>
        </w:rPr>
        <w:t>Valoarea publică nerambursabilă a proiectului </w:t>
      </w:r>
      <w:r>
        <w:rPr>
          <w:rFonts w:ascii="Cambria" w:hAnsi="Cambria"/>
          <w:color w:val="8F8F8F"/>
        </w:rPr>
        <w:t>_ _ _ _ _ _ _ _ _ _ _ _ _ _ _ _ _ _ _</w:t>
      </w:r>
    </w:p>
    <w:p w:rsidR="0051200A" w:rsidRDefault="00EA724B">
      <w:pPr>
        <w:spacing w:line="264" w:lineRule="auto"/>
      </w:pPr>
      <w:r>
        <w:rPr>
          <w:rFonts w:ascii="Cambria" w:hAnsi="Cambria"/>
        </w:rPr>
        <w:t>Valoarea totală a proiectului </w:t>
      </w:r>
      <w:r>
        <w:rPr>
          <w:rFonts w:ascii="Cambria" w:hAnsi="Cambria"/>
          <w:color w:val="8F8F8F"/>
        </w:rPr>
        <w:t xml:space="preserve">_ _ _ _ _ _ _ _ _ _ </w:t>
      </w:r>
      <w:r>
        <w:rPr>
          <w:rFonts w:ascii="Cambria" w:hAnsi="Cambria"/>
          <w:color w:val="8F8F8F"/>
        </w:rPr>
        <w:t>_ _ _ _ _ _ _ _ _ _ _ _ _ _ _ _ _ _ _ _ _ _</w:t>
      </w:r>
    </w:p>
    <w:p w:rsidR="0051200A" w:rsidRDefault="00EA724B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96"/>
        <w:gridCol w:w="4311"/>
        <w:gridCol w:w="633"/>
        <w:gridCol w:w="710"/>
        <w:gridCol w:w="3146"/>
      </w:tblGrid>
      <w:tr w:rsidR="0051200A">
        <w:tc>
          <w:tcPr>
            <w:tcW w:w="400" w:type="pct"/>
            <w:shd w:val="clear" w:color="auto" w:fill="214F7D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FFFFFF"/>
              </w:rPr>
              <w:t>Criteriu de eligibilitate</w:t>
            </w:r>
          </w:p>
        </w:tc>
        <w:tc>
          <w:tcPr>
            <w:tcW w:w="500" w:type="pct"/>
            <w:shd w:val="clear" w:color="auto" w:fill="214F7D"/>
            <w:vAlign w:val="center"/>
          </w:tcPr>
          <w:p w:rsidR="0051200A" w:rsidRDefault="00EA724B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:rsidR="0051200A" w:rsidRDefault="00EA724B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FFFFFF"/>
              </w:rPr>
              <w:t>Observații / Justificări</w:t>
            </w:r>
          </w:p>
        </w:tc>
      </w:tr>
      <w:tr w:rsidR="0051200A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51200A" w:rsidRDefault="00EA724B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Dacă sunt îndeplinite toate condițiile de mai jos, se va bifa</w:t>
            </w:r>
            <w:r>
              <w:rPr>
                <w:rFonts w:ascii="Cambria Bold" w:hAnsi="Cambria Bold"/>
                <w:b/>
                <w:color w:val="FFFFFF"/>
              </w:rPr>
              <w:t> DA </w:t>
            </w:r>
            <w:r>
              <w:rPr>
                <w:rFonts w:ascii="Cambria" w:hAnsi="Cambria"/>
                <w:color w:val="FFFFFF"/>
              </w:rPr>
              <w:t xml:space="preserve">în fișa de verificare a criteriilor de eligibilitate. În cazul în care sunt </w:t>
            </w:r>
            <w:r>
              <w:rPr>
                <w:rFonts w:ascii="Cambria" w:hAnsi="Cambria"/>
                <w:color w:val="FFFFFF"/>
              </w:rPr>
              <w:t>identificate neconcordanțe, se va solicita remedierea situației conform cerințelor din Ghidul Solicitantului. În cazul în care solicitantul nu remediază neconcordanța semnalată, se va bifa</w:t>
            </w:r>
            <w:r>
              <w:rPr>
                <w:rFonts w:ascii="Cambria Bold" w:hAnsi="Cambria Bold"/>
                <w:b/>
                <w:color w:val="FFFFFF"/>
              </w:rPr>
              <w:t> NU </w:t>
            </w:r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 se va menționa acest aspect la rubrica, alături de justificar</w:t>
            </w:r>
            <w:r>
              <w:rPr>
                <w:rFonts w:ascii="Cambria" w:hAnsi="Cambria"/>
                <w:color w:val="FFFFFF"/>
              </w:rPr>
              <w:t xml:space="preserve">ea privind neîndeplinirea criteriului. În cazul în care situația este remediată,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r>
              <w:rPr>
                <w:rFonts w:ascii="Cambria Bold" w:hAnsi="Cambria Bold"/>
                <w:b/>
                <w:color w:val="FFFFFF"/>
              </w:rPr>
              <w:t>Observații</w:t>
            </w:r>
            <w:r>
              <w:rPr>
                <w:rFonts w:ascii="Cambria" w:hAnsi="Cambria"/>
                <w:color w:val="FFFFFF"/>
              </w:rPr>
              <w:t>se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va specifica mențiunea</w:t>
            </w:r>
            <w:r>
              <w:rPr>
                <w:rFonts w:ascii="Cambria Bold" w:hAnsi="Cambria Bold"/>
                <w:b/>
                <w:color w:val="FFFFFF"/>
              </w:rPr>
              <w:t> Criteriul este îndeplinit ca urmare a răspunsului la solicitarea de clarificări </w:t>
            </w:r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 se va bifa</w:t>
            </w:r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51200A">
        <w:trPr>
          <w:trHeight w:val="540"/>
        </w:trPr>
        <w:tc>
          <w:tcPr>
            <w:tcW w:w="0" w:type="auto"/>
            <w:vMerge w:val="restart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0" w:type="auto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Solicitantul trebuie să s</w:t>
            </w:r>
            <w:r>
              <w:rPr>
                <w:rFonts w:ascii="Cambria Bold" w:hAnsi="Cambria Bold"/>
                <w:b/>
                <w:color w:val="1B4167"/>
              </w:rPr>
              <w:t>e încadreze în categoria beneficiarilor eligibili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</w:tcPr>
          <w:p w:rsidR="0051200A" w:rsidRDefault="0051200A"/>
        </w:tc>
      </w:tr>
      <w:tr w:rsidR="0051200A">
        <w:tc>
          <w:tcPr>
            <w:tcW w:w="0" w:type="dxa"/>
            <w:vMerge/>
          </w:tcPr>
          <w:p w:rsidR="0051200A" w:rsidRDefault="0051200A"/>
        </w:tc>
        <w:tc>
          <w:tcPr>
            <w:tcW w:w="0" w:type="auto"/>
          </w:tcPr>
          <w:p w:rsidR="0051200A" w:rsidRDefault="00EA724B">
            <w:r>
              <w:rPr>
                <w:rFonts w:ascii="Cambria" w:hAnsi="Cambria"/>
              </w:rPr>
              <w:t>Se verifică Cererea de finanțare, Actul constitutiv/Statut. Documente obligatorii: 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>Certificat de înregistrare fiscală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>Act constitutiv, Statut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 xml:space="preserve">Încheiere privind înscrierea în Registrul </w:t>
            </w:r>
            <w:r>
              <w:rPr>
                <w:rFonts w:ascii="Cambria" w:hAnsi="Cambria"/>
              </w:rPr>
              <w:t>Asociațiilor și Fundațiilor/Certificat de înregistrare în Registrul asociațiilor și Fundațiilor</w:t>
            </w:r>
          </w:p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</w:tr>
      <w:tr w:rsidR="0051200A">
        <w:trPr>
          <w:trHeight w:val="540"/>
        </w:trPr>
        <w:tc>
          <w:tcPr>
            <w:tcW w:w="0" w:type="auto"/>
            <w:vMerge w:val="restart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EG 2</w:t>
            </w:r>
          </w:p>
        </w:tc>
        <w:tc>
          <w:tcPr>
            <w:tcW w:w="0" w:type="auto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Solicitantul nu trebuie să fie în insolvență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</w:tcPr>
          <w:p w:rsidR="0051200A" w:rsidRDefault="0051200A"/>
        </w:tc>
      </w:tr>
      <w:tr w:rsidR="0051200A">
        <w:tc>
          <w:tcPr>
            <w:tcW w:w="0" w:type="dxa"/>
            <w:vMerge/>
          </w:tcPr>
          <w:p w:rsidR="0051200A" w:rsidRDefault="0051200A"/>
        </w:tc>
        <w:tc>
          <w:tcPr>
            <w:tcW w:w="0" w:type="auto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Verificarea acestui criteriu se face pe baza declarațiilor pe proprie </w:t>
            </w:r>
            <w:r>
              <w:rPr>
                <w:rFonts w:ascii="Cambria" w:hAnsi="Cambria"/>
              </w:rPr>
              <w:lastRenderedPageBreak/>
              <w:t xml:space="preserve">răspundere ale </w:t>
            </w:r>
            <w:r>
              <w:rPr>
                <w:rFonts w:ascii="Cambria" w:hAnsi="Cambria"/>
              </w:rPr>
              <w:t>solicitantului, precum și prin documente justificative fiscale și juridice, după caz.</w:t>
            </w:r>
          </w:p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1.Se verifică dacă Solicitantul și-a asumat în Declarația F punctul 20, din </w:t>
            </w:r>
            <w:r>
              <w:rPr>
                <w:rFonts w:ascii="Cambria" w:hAnsi="Cambria"/>
                <w:color w:val="000000"/>
              </w:rPr>
              <w:t>Cererea de finanțare</w:t>
            </w:r>
          </w:p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</w:tr>
      <w:tr w:rsidR="0051200A">
        <w:trPr>
          <w:trHeight w:val="540"/>
        </w:trPr>
        <w:tc>
          <w:tcPr>
            <w:tcW w:w="0" w:type="auto"/>
            <w:vMerge w:val="restart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0" w:type="auto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Investiția trebuie să fie în corelare cu orice strategie de dezv</w:t>
            </w:r>
            <w:r>
              <w:rPr>
                <w:rFonts w:ascii="Cambria Bold" w:hAnsi="Cambria Bold"/>
                <w:b/>
                <w:color w:val="1B4167"/>
              </w:rPr>
              <w:t>oltare națională/regională/județeană/locală aprobată, corespunzător domeniului de investiții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</w:tcPr>
          <w:p w:rsidR="0051200A" w:rsidRDefault="0051200A"/>
        </w:tc>
      </w:tr>
      <w:tr w:rsidR="0051200A">
        <w:tc>
          <w:tcPr>
            <w:tcW w:w="0" w:type="dxa"/>
            <w:vMerge/>
          </w:tcPr>
          <w:p w:rsidR="0051200A" w:rsidRDefault="0051200A"/>
        </w:tc>
        <w:tc>
          <w:tcPr>
            <w:tcW w:w="0" w:type="auto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Se va verifica dacă proiectul : 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>Contribuie la atingerea obiectivelor SDL și/sau altor documente strategice relevante;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 xml:space="preserve">este justificat printr-o </w:t>
            </w:r>
            <w:r>
              <w:rPr>
                <w:rFonts w:ascii="Cambria" w:hAnsi="Cambria"/>
              </w:rPr>
              <w:t>corespondența clară cu priorități diferite în strategii locale/ județene/regionale/naționale;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>respectă orientările tematice sau prioritățile de finanțare asumate la nivel teritorial sau sectorial.</w:t>
            </w:r>
          </w:p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Se vor verifica:</w:t>
            </w:r>
          </w:p>
          <w:p w:rsidR="0051200A" w:rsidRDefault="00EA724B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mbria" w:hAnsi="Cambria"/>
              </w:rPr>
              <w:t>Extrase/mențiuni din strategii relevante -</w:t>
            </w:r>
            <w:r>
              <w:rPr>
                <w:rFonts w:ascii="Cambria" w:hAnsi="Cambria"/>
              </w:rPr>
              <w:t xml:space="preserve"> paragrafe extrase din SDL, strategia județeană de dezvoltare, PNRR, alte politici aplicabile, însoțite de o notă justificativă privind legătura cu proiectul;</w:t>
            </w:r>
          </w:p>
          <w:p w:rsidR="0051200A" w:rsidRDefault="00EA724B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mbria" w:hAnsi="Cambria"/>
              </w:rPr>
              <w:t>Cererea de finanțare.</w:t>
            </w:r>
          </w:p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</w:tr>
      <w:tr w:rsidR="0051200A">
        <w:trPr>
          <w:trHeight w:val="540"/>
        </w:trPr>
        <w:tc>
          <w:tcPr>
            <w:tcW w:w="0" w:type="auto"/>
            <w:vMerge w:val="restart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0" w:type="auto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Solicitantul trebuie să demonstreze necesitatea realizării investi</w:t>
            </w:r>
            <w:r>
              <w:rPr>
                <w:rFonts w:ascii="Cambria Bold" w:hAnsi="Cambria Bold"/>
                <w:b/>
                <w:color w:val="1B4167"/>
              </w:rPr>
              <w:t>ț</w:t>
            </w:r>
            <w:r>
              <w:rPr>
                <w:rFonts w:ascii="Cambria Bold" w:hAnsi="Cambria Bold"/>
                <w:b/>
                <w:color w:val="1B4167"/>
              </w:rPr>
              <w:t>iei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</w:tcPr>
          <w:p w:rsidR="0051200A" w:rsidRDefault="0051200A"/>
        </w:tc>
      </w:tr>
      <w:tr w:rsidR="0051200A">
        <w:tc>
          <w:tcPr>
            <w:tcW w:w="0" w:type="dxa"/>
            <w:vMerge/>
          </w:tcPr>
          <w:p w:rsidR="0051200A" w:rsidRDefault="0051200A"/>
        </w:tc>
        <w:tc>
          <w:tcPr>
            <w:tcW w:w="0" w:type="auto"/>
          </w:tcPr>
          <w:p w:rsidR="0051200A" w:rsidRDefault="00EA724B">
            <w:r>
              <w:rPr>
                <w:rFonts w:ascii="Cambria" w:hAnsi="Cambria"/>
              </w:rPr>
              <w:t>Se verifică în cadrul HCL/AGA/Hotărârea Adunării Generale a Membrilor / Document emis de Consiliul Parohial, anexată cererii de finanțare, dacă solicitantul aprobă necesitatea și oportunitatea investiției.</w:t>
            </w:r>
          </w:p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</w:tr>
      <w:tr w:rsidR="0051200A">
        <w:trPr>
          <w:trHeight w:val="540"/>
        </w:trPr>
        <w:tc>
          <w:tcPr>
            <w:tcW w:w="0" w:type="auto"/>
            <w:vMerge w:val="restart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lastRenderedPageBreak/>
              <w:t>EG 5</w:t>
            </w:r>
          </w:p>
        </w:tc>
        <w:tc>
          <w:tcPr>
            <w:tcW w:w="0" w:type="auto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 xml:space="preserve">Investiția trebuie să se </w:t>
            </w:r>
            <w:r>
              <w:rPr>
                <w:rFonts w:ascii="Cambria Bold" w:hAnsi="Cambria Bold"/>
                <w:b/>
                <w:color w:val="1B4167"/>
              </w:rPr>
              <w:t xml:space="preserve">realizeze în teritoriul GAL Siret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Bâtrlad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Est.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</w:tcPr>
          <w:p w:rsidR="0051200A" w:rsidRDefault="0051200A"/>
        </w:tc>
      </w:tr>
      <w:tr w:rsidR="0051200A">
        <w:tc>
          <w:tcPr>
            <w:tcW w:w="0" w:type="dxa"/>
            <w:vMerge/>
          </w:tcPr>
          <w:p w:rsidR="0051200A" w:rsidRDefault="0051200A"/>
        </w:tc>
        <w:tc>
          <w:tcPr>
            <w:tcW w:w="0" w:type="auto"/>
          </w:tcPr>
          <w:p w:rsidR="0051200A" w:rsidRDefault="00EA724B">
            <w:r>
              <w:rPr>
                <w:rFonts w:ascii="Cambria" w:hAnsi="Cambria"/>
              </w:rPr>
              <w:t xml:space="preserve">Investiția trebuie să se realizeze pe teritoriul GAL Siret </w:t>
            </w:r>
            <w:proofErr w:type="spellStart"/>
            <w:r>
              <w:rPr>
                <w:rFonts w:ascii="Cambria" w:hAnsi="Cambria"/>
              </w:rPr>
              <w:t>Bâtrlad</w:t>
            </w:r>
            <w:proofErr w:type="spellEnd"/>
            <w:r>
              <w:rPr>
                <w:rFonts w:ascii="Cambria" w:hAnsi="Cambria"/>
              </w:rPr>
              <w:t xml:space="preserve"> Est. Se verifică punctul A8 - Amplasarea proiectului din Cererea de finanțare, dacă locul unde se realizează investiția pentru care</w:t>
            </w:r>
            <w:r>
              <w:rPr>
                <w:rFonts w:ascii="Cambria" w:hAnsi="Cambria"/>
              </w:rPr>
              <w:t xml:space="preserve"> se solicită finanțare este amplasat în teritoriul acoperit de GAL Siret Bârlad </w:t>
            </w:r>
            <w:proofErr w:type="spellStart"/>
            <w:r>
              <w:rPr>
                <w:rFonts w:ascii="Cambria" w:hAnsi="Cambria"/>
              </w:rPr>
              <w:t>Est.Aceasta</w:t>
            </w:r>
            <w:proofErr w:type="spellEnd"/>
            <w:r>
              <w:rPr>
                <w:rFonts w:ascii="Cambria" w:hAnsi="Cambria"/>
              </w:rPr>
              <w:t xml:space="preserve"> presupune că:-Sediul social și amplasamentul fizic al investiției (terenul, clădirile, infrastructura, utilitățile etc.) trebuie să se situeze în limitele administr</w:t>
            </w:r>
            <w:r>
              <w:rPr>
                <w:rFonts w:ascii="Cambria" w:hAnsi="Cambria"/>
              </w:rPr>
              <w:t xml:space="preserve">ative ale unităților teritoriale componente ale GAL Siret </w:t>
            </w:r>
            <w:proofErr w:type="spellStart"/>
            <w:r>
              <w:rPr>
                <w:rFonts w:ascii="Cambria" w:hAnsi="Cambria"/>
              </w:rPr>
              <w:t>bârlad</w:t>
            </w:r>
            <w:proofErr w:type="spellEnd"/>
            <w:r>
              <w:rPr>
                <w:rFonts w:ascii="Cambria" w:hAnsi="Cambria"/>
              </w:rPr>
              <w:t xml:space="preserve"> Est;-Activitățile derulate în cadrul proiectului trebuie să aibă impact direct și exclusiv asupra comunităților din acest teritoriu;-Solicitantul trebuie să prezinte documente justificative c</w:t>
            </w:r>
            <w:r>
              <w:rPr>
                <w:rFonts w:ascii="Cambria" w:hAnsi="Cambria"/>
              </w:rPr>
              <w:t xml:space="preserve">are atestă locația exactă a investiției (ex.: extras de carte funciară, certificat de urbanism, plan de situație);-În cazul investițiilor mobile sau de natură itinerantă, acestea trebuie să fie utilizate în mod preponderent pe teritoriul GAL Siret Bârlad </w:t>
            </w:r>
            <w:proofErr w:type="spellStart"/>
            <w:r>
              <w:rPr>
                <w:rFonts w:ascii="Cambria" w:hAnsi="Cambria"/>
              </w:rPr>
              <w:t>E</w:t>
            </w:r>
            <w:r>
              <w:rPr>
                <w:rFonts w:ascii="Cambria" w:hAnsi="Cambria"/>
              </w:rPr>
              <w:t>stNerespectarea</w:t>
            </w:r>
            <w:proofErr w:type="spellEnd"/>
            <w:r>
              <w:rPr>
                <w:rFonts w:ascii="Cambria" w:hAnsi="Cambria"/>
              </w:rPr>
              <w:t xml:space="preserve"> acestei condiții va conduce la declararea proiectului ca neeligibil.</w:t>
            </w:r>
          </w:p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</w:tr>
      <w:tr w:rsidR="0051200A">
        <w:trPr>
          <w:trHeight w:val="540"/>
        </w:trPr>
        <w:tc>
          <w:tcPr>
            <w:tcW w:w="0" w:type="auto"/>
            <w:vMerge w:val="restart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EG 6</w:t>
            </w:r>
          </w:p>
        </w:tc>
        <w:tc>
          <w:tcPr>
            <w:tcW w:w="0" w:type="auto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Investiția va respecta prevederile legislației naționale în vigoare aplicabilă proiectului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</w:tcPr>
          <w:p w:rsidR="0051200A" w:rsidRDefault="0051200A"/>
        </w:tc>
      </w:tr>
      <w:tr w:rsidR="0051200A">
        <w:tc>
          <w:tcPr>
            <w:tcW w:w="0" w:type="dxa"/>
            <w:vMerge/>
          </w:tcPr>
          <w:p w:rsidR="0051200A" w:rsidRDefault="0051200A"/>
        </w:tc>
        <w:tc>
          <w:tcPr>
            <w:tcW w:w="0" w:type="auto"/>
          </w:tcPr>
          <w:p w:rsidR="0051200A" w:rsidRDefault="00EA724B">
            <w:r>
              <w:rPr>
                <w:rFonts w:ascii="Cambria" w:hAnsi="Cambria"/>
              </w:rPr>
              <w:t xml:space="preserve">Se verifică dacă investiția propusă este conformă cu </w:t>
            </w:r>
            <w:r>
              <w:rPr>
                <w:rFonts w:ascii="Cambria" w:hAnsi="Cambria"/>
              </w:rPr>
              <w:t xml:space="preserve">legislația națională și europeană aplicabilă. Se analizează dacă solicitantul a obținut sau are în curs de obținere toate avizele, autorizațiile și documentele obligatorii conform tipului </w:t>
            </w:r>
            <w:proofErr w:type="spellStart"/>
            <w:r>
              <w:rPr>
                <w:rFonts w:ascii="Cambria" w:hAnsi="Cambria"/>
              </w:rPr>
              <w:t>deinvestiție</w:t>
            </w:r>
            <w:proofErr w:type="spellEnd"/>
            <w:r>
              <w:rPr>
                <w:rFonts w:ascii="Cambria" w:hAnsi="Cambria"/>
              </w:rPr>
              <w:t xml:space="preserve">. Se verifică în special conformitatea cu: • legislația </w:t>
            </w:r>
            <w:r>
              <w:rPr>
                <w:rFonts w:ascii="Cambria" w:hAnsi="Cambria"/>
              </w:rPr>
              <w:t xml:space="preserve">în domeniul achizițiilor publice, construcțiilor și urbanismului (Legea 98/2016, Legea 50/1991 etc.), • legislația de mediu (OUG </w:t>
            </w:r>
            <w:r>
              <w:rPr>
                <w:rFonts w:ascii="Cambria" w:hAnsi="Cambria"/>
              </w:rPr>
              <w:lastRenderedPageBreak/>
              <w:t>195/2005, reglementările Agenției pentru Protecția Mediului), • normele sanitare și de siguranță aplicabile (DSP, ISU, alte aut</w:t>
            </w:r>
            <w:r>
              <w:rPr>
                <w:rFonts w:ascii="Cambria" w:hAnsi="Cambria"/>
              </w:rPr>
              <w:t xml:space="preserve">orități competente), • alte acte normative relevante pentru specificul investiției. Documente </w:t>
            </w:r>
            <w:proofErr w:type="spellStart"/>
            <w:r>
              <w:rPr>
                <w:rFonts w:ascii="Cambria" w:hAnsi="Cambria"/>
              </w:rPr>
              <w:t>verficate</w:t>
            </w:r>
            <w:proofErr w:type="spellEnd"/>
            <w:r>
              <w:rPr>
                <w:rFonts w:ascii="Cambria" w:hAnsi="Cambria"/>
              </w:rPr>
              <w:t>: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>Autorizație de construire (dacă proiectul presupune lucrări de construcții)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>Aviz/Notificare de la Agenția pentru Protecția Mediului (Acord de mediu sau</w:t>
            </w:r>
            <w:r>
              <w:rPr>
                <w:rFonts w:ascii="Cambria" w:hAnsi="Cambria"/>
              </w:rPr>
              <w:t xml:space="preserve"> Decizie de încadrare).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>Aviz ISU privind securitatea la incendiu (unde este aplicabil).</w:t>
            </w:r>
          </w:p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</w:tr>
      <w:tr w:rsidR="0051200A">
        <w:trPr>
          <w:trHeight w:val="540"/>
        </w:trPr>
        <w:tc>
          <w:tcPr>
            <w:tcW w:w="0" w:type="auto"/>
            <w:vMerge w:val="restart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EG 7</w:t>
            </w:r>
          </w:p>
        </w:tc>
        <w:tc>
          <w:tcPr>
            <w:tcW w:w="0" w:type="auto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În cazul investițiilor, solicitantul se angajează să asigure funcționarea pe o perioadă de 5 ani de la ultima plată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</w:tcPr>
          <w:p w:rsidR="0051200A" w:rsidRDefault="0051200A"/>
        </w:tc>
      </w:tr>
      <w:tr w:rsidR="0051200A">
        <w:tc>
          <w:tcPr>
            <w:tcW w:w="0" w:type="dxa"/>
            <w:vMerge/>
          </w:tcPr>
          <w:p w:rsidR="0051200A" w:rsidRDefault="0051200A"/>
        </w:tc>
        <w:tc>
          <w:tcPr>
            <w:tcW w:w="0" w:type="auto"/>
          </w:tcPr>
          <w:p w:rsidR="0051200A" w:rsidRDefault="00EA724B">
            <w:r>
              <w:rPr>
                <w:rFonts w:ascii="Cambria" w:hAnsi="Cambria"/>
              </w:rPr>
              <w:t xml:space="preserve">Se verifică în cadrul </w:t>
            </w:r>
            <w:r>
              <w:rPr>
                <w:rFonts w:ascii="Cambria" w:hAnsi="Cambria"/>
              </w:rPr>
              <w:t>HCL/AGA/Hotărârea Adunării Generale a Membrilor, anexată cererii de finanțare, dacă solicitantul se angajează să asigure întreținerea/ mentenanța investiției pe o perioadă de minim 5 ani, de la finalizarea ultimei cereri de plata. Calculul termenului se fa</w:t>
            </w:r>
            <w:r>
              <w:rPr>
                <w:rFonts w:ascii="Cambria" w:hAnsi="Cambria"/>
              </w:rPr>
              <w:t>ce de la data plății finale a ajutorului financiar nerambursabil (ultima cerere de plată aprobată), conform HG. 1570/2022. Nerespectarea acestei obligații poate conduce la recuperarea totală sau parțială a sprijinului financiar acordat.</w:t>
            </w:r>
          </w:p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</w:tr>
      <w:tr w:rsidR="0051200A">
        <w:trPr>
          <w:trHeight w:val="540"/>
        </w:trPr>
        <w:tc>
          <w:tcPr>
            <w:tcW w:w="0" w:type="auto"/>
            <w:vMerge w:val="restart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EG 8</w:t>
            </w:r>
          </w:p>
        </w:tc>
        <w:tc>
          <w:tcPr>
            <w:tcW w:w="0" w:type="auto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 xml:space="preserve">Investiția/serviciul trebuie să se încadreze în tipurile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actiuni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eligibile cu scopul de a dezvolta, promova si conserva patrimoniul local,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prevazute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în fișa intervenției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</w:tcPr>
          <w:p w:rsidR="0051200A" w:rsidRDefault="0051200A"/>
        </w:tc>
      </w:tr>
      <w:tr w:rsidR="0051200A">
        <w:tc>
          <w:tcPr>
            <w:tcW w:w="0" w:type="dxa"/>
            <w:vMerge/>
          </w:tcPr>
          <w:p w:rsidR="0051200A" w:rsidRDefault="0051200A"/>
        </w:tc>
        <w:tc>
          <w:tcPr>
            <w:tcW w:w="0" w:type="auto"/>
          </w:tcPr>
          <w:p w:rsidR="0051200A" w:rsidRDefault="00EA724B">
            <w:r>
              <w:rPr>
                <w:rFonts w:ascii="Cambria" w:hAnsi="Cambria"/>
              </w:rPr>
              <w:t xml:space="preserve">Se verifică în Cererea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  <w:color w:val="000000"/>
              </w:rPr>
              <w:t> și în Memoriul justificativ (MJ) </w:t>
            </w:r>
            <w:r>
              <w:rPr>
                <w:rFonts w:ascii="Cambria" w:hAnsi="Cambria"/>
              </w:rPr>
              <w:t xml:space="preserve">dacă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>/serviciul se încadrează în acțiunile eligibile din fișa intervenției care contribuie la punerea în valoare a patrimoniului local.</w:t>
            </w:r>
          </w:p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</w:tr>
      <w:tr w:rsidR="0051200A">
        <w:trPr>
          <w:trHeight w:val="540"/>
        </w:trPr>
        <w:tc>
          <w:tcPr>
            <w:tcW w:w="0" w:type="auto"/>
            <w:vMerge w:val="restart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lastRenderedPageBreak/>
              <w:t>EG 9</w:t>
            </w:r>
          </w:p>
        </w:tc>
        <w:tc>
          <w:tcPr>
            <w:tcW w:w="0" w:type="auto"/>
            <w:vAlign w:val="center"/>
          </w:tcPr>
          <w:p w:rsidR="0051200A" w:rsidRDefault="0051200A"/>
          <w:p w:rsidR="0051200A" w:rsidRDefault="00EA724B">
            <w:r>
              <w:rPr>
                <w:rFonts w:ascii="Cambria Bold" w:hAnsi="Cambria Bold"/>
                <w:b/>
                <w:color w:val="212529"/>
              </w:rPr>
              <w:t xml:space="preserve">Investiția trebuie să demonstreze prin activitățile propuse contribuția proiectului la punerea în </w:t>
            </w:r>
            <w:r>
              <w:rPr>
                <w:rFonts w:ascii="Cambria Bold" w:hAnsi="Cambria Bold"/>
                <w:b/>
                <w:color w:val="212529"/>
              </w:rPr>
              <w:t>valoare a patrimoniului local și creșterea atractivității teritoriului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</w:tcPr>
          <w:p w:rsidR="0051200A" w:rsidRDefault="0051200A"/>
        </w:tc>
      </w:tr>
      <w:tr w:rsidR="0051200A">
        <w:tc>
          <w:tcPr>
            <w:tcW w:w="0" w:type="dxa"/>
            <w:vMerge/>
          </w:tcPr>
          <w:p w:rsidR="0051200A" w:rsidRDefault="0051200A"/>
        </w:tc>
        <w:tc>
          <w:tcPr>
            <w:tcW w:w="0" w:type="auto"/>
          </w:tcPr>
          <w:p w:rsidR="0051200A" w:rsidRDefault="00EA724B">
            <w:r>
              <w:rPr>
                <w:rFonts w:ascii="Cambria" w:hAnsi="Cambria"/>
              </w:rPr>
              <w:t xml:space="preserve">Se verifică punctele A6 – Descrierea succintă a proiectului și A8 - Amplasarea proiectului – Obiectivele investiției din Cererea de finanțare, dacă prin implementarea </w:t>
            </w:r>
            <w:r>
              <w:rPr>
                <w:rFonts w:ascii="Cambria" w:hAnsi="Cambria"/>
              </w:rPr>
              <w:t xml:space="preserve">proiectului se aduc beneficii teritoriului GAL și se contribuie la păstrarea și punerea în valoare a patrimoniului local material și imaterial. Se verifică dacă </w:t>
            </w:r>
            <w:proofErr w:type="spellStart"/>
            <w:r>
              <w:rPr>
                <w:rFonts w:ascii="Cambria" w:hAnsi="Cambria"/>
              </w:rPr>
              <w:t>investitia</w:t>
            </w:r>
            <w:proofErr w:type="spellEnd"/>
            <w:r>
              <w:rPr>
                <w:rFonts w:ascii="Cambria" w:hAnsi="Cambria"/>
              </w:rPr>
              <w:t>/serviciul se încadrează în acțiunile eligibile din fișa intervenției care contribuie</w:t>
            </w:r>
            <w:r>
              <w:rPr>
                <w:rFonts w:ascii="Cambria" w:hAnsi="Cambria"/>
              </w:rPr>
              <w:t xml:space="preserve"> la punerea în valoare a patrimoniului local.</w:t>
            </w:r>
          </w:p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</w:tr>
      <w:tr w:rsidR="0051200A">
        <w:trPr>
          <w:trHeight w:val="540"/>
        </w:trPr>
        <w:tc>
          <w:tcPr>
            <w:tcW w:w="0" w:type="auto"/>
            <w:vMerge w:val="restart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EG 10</w:t>
            </w:r>
          </w:p>
        </w:tc>
        <w:tc>
          <w:tcPr>
            <w:tcW w:w="0" w:type="auto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1B4167"/>
              </w:rPr>
              <w:t>Investiția propune o acțiune inovativă pentru teritoriu.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0" w:type="auto"/>
            <w:vMerge w:val="restart"/>
          </w:tcPr>
          <w:p w:rsidR="0051200A" w:rsidRDefault="0051200A"/>
        </w:tc>
      </w:tr>
      <w:tr w:rsidR="0051200A">
        <w:tc>
          <w:tcPr>
            <w:tcW w:w="0" w:type="dxa"/>
            <w:vMerge/>
          </w:tcPr>
          <w:p w:rsidR="0051200A" w:rsidRDefault="0051200A"/>
        </w:tc>
        <w:tc>
          <w:tcPr>
            <w:tcW w:w="0" w:type="auto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>Verificarea se realizează pe baza informațiilor prezentate în Cererea de finanțare, precum și în Memoriul justificativ (MJ). </w:t>
            </w:r>
          </w:p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r>
              <w:rPr>
                <w:rFonts w:ascii="Cambria" w:hAnsi="Cambria"/>
              </w:rPr>
              <w:t>verifică dacă investiția propune o acțiune inovativă pentru teritoriu, de exemplu: </w:t>
            </w:r>
            <w:r>
              <w:rPr>
                <w:rFonts w:ascii="Cambria" w:hAnsi="Cambria"/>
                <w:color w:val="000000"/>
              </w:rPr>
              <w:t xml:space="preserve">crearea unei arhive digitale interactive cu fotografii, povești și mărturii despre patrimoniul </w:t>
            </w:r>
            <w:proofErr w:type="spellStart"/>
            <w:r>
              <w:rPr>
                <w:rFonts w:ascii="Cambria" w:hAnsi="Cambria"/>
                <w:color w:val="000000"/>
              </w:rPr>
              <w:t>local,realizarea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unei platforme digitale de promovare a meșteșugurilor și a po</w:t>
            </w:r>
            <w:r>
              <w:rPr>
                <w:rFonts w:ascii="Cambria" w:hAnsi="Cambria"/>
                <w:color w:val="000000"/>
              </w:rPr>
              <w:t>rtului tradițional, dezvoltarea unor metode noi de transmitere a tradițiilor locale, etc.</w:t>
            </w:r>
          </w:p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  <w:tc>
          <w:tcPr>
            <w:tcW w:w="0" w:type="dxa"/>
            <w:vMerge/>
          </w:tcPr>
          <w:p w:rsidR="0051200A" w:rsidRDefault="0051200A"/>
        </w:tc>
      </w:tr>
      <w:tr w:rsidR="0051200A">
        <w:tc>
          <w:tcPr>
            <w:tcW w:w="400" w:type="pct"/>
            <w:shd w:val="clear" w:color="auto" w:fill="214F7D"/>
            <w:vAlign w:val="center"/>
          </w:tcPr>
          <w:p w:rsidR="0051200A" w:rsidRDefault="00EA724B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FFFFFF"/>
              </w:rPr>
              <w:t xml:space="preserve">Proiectul respectă criteriile de eligibilitate generale verificate în </w:t>
            </w:r>
            <w:r>
              <w:rPr>
                <w:rFonts w:ascii="Cambria Bold" w:hAnsi="Cambria Bold"/>
                <w:b/>
                <w:color w:val="FFFFFF"/>
              </w:rPr>
              <w:lastRenderedPageBreak/>
              <w:t>baza formularului de verificare specific din procedura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lastRenderedPageBreak/>
                    <w:t> </w:t>
                  </w:r>
                </w:p>
              </w:tc>
            </w:tr>
          </w:tbl>
          <w:p w:rsidR="0051200A" w:rsidRDefault="00EA724B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51200A" w:rsidRDefault="00EA724B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51200A" w:rsidRDefault="0051200A"/>
        </w:tc>
      </w:tr>
    </w:tbl>
    <w:p w:rsidR="0051200A" w:rsidRDefault="00EA724B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96"/>
      </w:tblGrid>
      <w:tr w:rsidR="0051200A">
        <w:trPr>
          <w:trHeight w:val="540"/>
        </w:trPr>
        <w:tc>
          <w:tcPr>
            <w:tcW w:w="0" w:type="auto"/>
            <w:vAlign w:val="center"/>
          </w:tcPr>
          <w:p w:rsidR="0051200A" w:rsidRDefault="0051200A"/>
        </w:tc>
      </w:tr>
    </w:tbl>
    <w:p w:rsidR="0051200A" w:rsidRDefault="0051200A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22"/>
        <w:gridCol w:w="1881"/>
        <w:gridCol w:w="2822"/>
        <w:gridCol w:w="1881"/>
      </w:tblGrid>
      <w:tr w:rsidR="0051200A">
        <w:trPr>
          <w:trHeight w:val="720"/>
        </w:trPr>
        <w:tc>
          <w:tcPr>
            <w:tcW w:w="1500" w:type="pct"/>
            <w:vAlign w:val="center"/>
          </w:tcPr>
          <w:p w:rsidR="0051200A" w:rsidRDefault="00EA724B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  <w:tc>
          <w:tcPr>
            <w:tcW w:w="1500" w:type="pct"/>
            <w:vAlign w:val="center"/>
          </w:tcPr>
          <w:p w:rsidR="0051200A" w:rsidRDefault="00EA724B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51200A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51200A" w:rsidRDefault="00EA724B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:rsidR="0051200A" w:rsidRDefault="0051200A"/>
        </w:tc>
      </w:tr>
    </w:tbl>
    <w:p w:rsidR="0051200A" w:rsidRDefault="00EA724B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2"/>
        <w:gridCol w:w="2819"/>
        <w:gridCol w:w="1409"/>
        <w:gridCol w:w="1409"/>
        <w:gridCol w:w="3007"/>
      </w:tblGrid>
      <w:tr w:rsidR="0051200A">
        <w:tc>
          <w:tcPr>
            <w:tcW w:w="400" w:type="pct"/>
            <w:shd w:val="clear" w:color="auto" w:fill="015840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FFFFFF"/>
              </w:rPr>
              <w:t>Principii și criterii de selecție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51200A" w:rsidRDefault="00EA724B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51200A" w:rsidRDefault="00EA724B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obținut</w:t>
            </w:r>
          </w:p>
        </w:tc>
        <w:tc>
          <w:tcPr>
            <w:tcW w:w="0" w:type="auto"/>
            <w:shd w:val="clear" w:color="auto" w:fill="015840"/>
            <w:vAlign w:val="center"/>
          </w:tcPr>
          <w:p w:rsidR="0051200A" w:rsidRDefault="00EA724B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Justificare</w:t>
            </w:r>
          </w:p>
        </w:tc>
      </w:tr>
      <w:tr w:rsidR="0051200A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51200A" w:rsidRDefault="00EA724B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Pentru fiecare criteriu de selecție este necesară justificarea acordării punctajului</w:t>
            </w:r>
          </w:p>
        </w:tc>
      </w:tr>
      <w:tr w:rsidR="0051200A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51200A" w:rsidRDefault="00EA724B">
            <w:r>
              <w:rPr>
                <w:rFonts w:ascii="Cambria" w:hAnsi="Cambria"/>
                <w:color w:val="014935"/>
              </w:rPr>
              <w:t>1 </w:t>
            </w:r>
            <w:r>
              <w:rPr>
                <w:rFonts w:ascii="Cambria Bold" w:hAnsi="Cambria Bold"/>
                <w:b/>
                <w:color w:val="014935"/>
              </w:rPr>
              <w:t>Proiecte care includ activități de</w:t>
            </w:r>
            <w:r>
              <w:rPr>
                <w:rFonts w:ascii="Cambria Bold" w:hAnsi="Cambria Bold"/>
                <w:b/>
                <w:color w:val="014935"/>
              </w:rPr>
              <w:t xml:space="preserve"> promovare a patrimoniului local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51200A" w:rsidRDefault="0051200A"/>
        </w:tc>
        <w:tc>
          <w:tcPr>
            <w:tcW w:w="0" w:type="auto"/>
            <w:shd w:val="clear" w:color="auto" w:fill="CCE1DB"/>
            <w:vAlign w:val="center"/>
          </w:tcPr>
          <w:p w:rsidR="0051200A" w:rsidRDefault="0051200A"/>
        </w:tc>
      </w:tr>
      <w:tr w:rsidR="0051200A"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Diversitatea activităților de promovare a patrimoniului local</w:t>
            </w:r>
          </w:p>
        </w:tc>
        <w:tc>
          <w:tcPr>
            <w:tcW w:w="0" w:type="auto"/>
            <w:vAlign w:val="center"/>
          </w:tcPr>
          <w:p w:rsidR="0051200A" w:rsidRDefault="00EA724B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35</w:t>
            </w:r>
          </w:p>
        </w:tc>
        <w:tc>
          <w:tcPr>
            <w:tcW w:w="0" w:type="auto"/>
            <w:vAlign w:val="center"/>
          </w:tcPr>
          <w:p w:rsidR="0051200A" w:rsidRDefault="0051200A"/>
        </w:tc>
        <w:tc>
          <w:tcPr>
            <w:tcW w:w="0" w:type="auto"/>
            <w:vAlign w:val="center"/>
          </w:tcPr>
          <w:p w:rsidR="0051200A" w:rsidRDefault="0051200A"/>
        </w:tc>
      </w:tr>
      <w:tr w:rsidR="0051200A">
        <w:tc>
          <w:tcPr>
            <w:tcW w:w="0" w:type="auto"/>
            <w:gridSpan w:val="5"/>
            <w:shd w:val="clear" w:color="auto" w:fill="DDDDDD"/>
            <w:vAlign w:val="center"/>
          </w:tcPr>
          <w:p w:rsidR="0051200A" w:rsidRDefault="00EA724B">
            <w:r>
              <w:rPr>
                <w:rFonts w:ascii="Cambria" w:hAnsi="Cambria"/>
              </w:rPr>
              <w:t xml:space="preserve">Se verifică în conținutul SF/DALI/MJ existența unor activități concrete și distincte de promovare a patrimoniului local. Activitățile trebuie </w:t>
            </w:r>
            <w:r>
              <w:rPr>
                <w:rFonts w:ascii="Cambria" w:hAnsi="Cambria"/>
              </w:rPr>
              <w:t>să fie descrise, să aibă obiective și rezultate cuantificabile și să fie corelate cu bugetul proiectului, după caz. Se acordă punctajul numai dacă sunt prevăzute minimum două tipuri distincte de activități/instrumente de promovare.</w:t>
            </w:r>
          </w:p>
        </w:tc>
      </w:tr>
      <w:tr w:rsidR="0051200A">
        <w:trPr>
          <w:trHeight w:val="360"/>
        </w:trPr>
        <w:tc>
          <w:tcPr>
            <w:tcW w:w="0" w:type="auto"/>
            <w:gridSpan w:val="5"/>
            <w:vAlign w:val="center"/>
          </w:tcPr>
          <w:p w:rsidR="0051200A" w:rsidRDefault="00EA724B">
            <w:r>
              <w:rPr>
                <w:rFonts w:ascii="Cambria" w:hAnsi="Cambria"/>
              </w:rPr>
              <w:t> </w:t>
            </w:r>
          </w:p>
        </w:tc>
      </w:tr>
      <w:tr w:rsidR="0051200A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51200A" w:rsidRDefault="00EA724B">
            <w:r>
              <w:rPr>
                <w:rFonts w:ascii="Cambria" w:hAnsi="Cambria"/>
                <w:color w:val="014935"/>
              </w:rPr>
              <w:t>2 </w:t>
            </w:r>
          </w:p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Principiul inovaț</w:t>
            </w:r>
            <w:r>
              <w:rPr>
                <w:rFonts w:ascii="Cambria Bold" w:hAnsi="Cambria Bold"/>
                <w:b/>
                <w:color w:val="014935"/>
              </w:rPr>
              <w:t>iei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51200A" w:rsidRDefault="0051200A"/>
        </w:tc>
        <w:tc>
          <w:tcPr>
            <w:tcW w:w="0" w:type="auto"/>
            <w:shd w:val="clear" w:color="auto" w:fill="CCE1DB"/>
            <w:vAlign w:val="center"/>
          </w:tcPr>
          <w:p w:rsidR="0051200A" w:rsidRDefault="0051200A"/>
        </w:tc>
      </w:tr>
      <w:tr w:rsidR="0051200A"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Soluții inovative și originale pentru valorificarea patrimoniului local</w:t>
            </w:r>
          </w:p>
        </w:tc>
        <w:tc>
          <w:tcPr>
            <w:tcW w:w="0" w:type="auto"/>
            <w:vAlign w:val="center"/>
          </w:tcPr>
          <w:p w:rsidR="0051200A" w:rsidRDefault="00EA724B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:rsidR="0051200A" w:rsidRDefault="0051200A"/>
        </w:tc>
        <w:tc>
          <w:tcPr>
            <w:tcW w:w="0" w:type="auto"/>
            <w:vAlign w:val="center"/>
          </w:tcPr>
          <w:p w:rsidR="0051200A" w:rsidRDefault="0051200A"/>
        </w:tc>
      </w:tr>
      <w:tr w:rsidR="0051200A">
        <w:tc>
          <w:tcPr>
            <w:tcW w:w="0" w:type="auto"/>
            <w:gridSpan w:val="5"/>
            <w:shd w:val="clear" w:color="auto" w:fill="DDDDDD"/>
            <w:vAlign w:val="center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</w:rPr>
              <w:t xml:space="preserve">Se verifică în SF/DALI/MJ modalitățile propuse pentru valorificarea și transmiterea patrimoniului local. Sunt avute în vedere, cu titlu de exemplu, aplicații </w:t>
            </w:r>
            <w:r>
              <w:rPr>
                <w:rFonts w:ascii="Cambria" w:hAnsi="Cambria"/>
                <w:color w:val="000000"/>
              </w:rPr>
              <w:t xml:space="preserve">interactive pentru învățarea dansurilor și obiceiurilor tradiționale, soluții de realitate augmentată/virtuală, </w:t>
            </w:r>
            <w:r>
              <w:rPr>
                <w:rFonts w:ascii="Cambria" w:hAnsi="Cambria"/>
                <w:color w:val="000000"/>
              </w:rPr>
              <w:lastRenderedPageBreak/>
              <w:t xml:space="preserve">muzee sau expoziții </w:t>
            </w:r>
            <w:proofErr w:type="spellStart"/>
            <w:r>
              <w:rPr>
                <w:rFonts w:ascii="Cambria" w:hAnsi="Cambria"/>
                <w:color w:val="000000"/>
              </w:rPr>
              <w:t>imersive</w:t>
            </w:r>
            <w:proofErr w:type="spellEnd"/>
            <w:r>
              <w:rPr>
                <w:rFonts w:ascii="Cambria" w:hAnsi="Cambria"/>
                <w:color w:val="000000"/>
              </w:rPr>
              <w:t>, digitalizarea și prezentarea interactivă a obiectelor și mărturiilor de patrimoniu, precum și alte abordări origin</w:t>
            </w:r>
            <w:r>
              <w:rPr>
                <w:rFonts w:ascii="Cambria" w:hAnsi="Cambria"/>
                <w:color w:val="000000"/>
              </w:rPr>
              <w:t>ale.</w:t>
            </w:r>
          </w:p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</w:rPr>
              <w:t xml:space="preserve">Nota: Cele doua criterii de </w:t>
            </w:r>
            <w:proofErr w:type="spellStart"/>
            <w:r>
              <w:rPr>
                <w:rFonts w:ascii="Cambria" w:hAnsi="Cambria"/>
                <w:color w:val="212529"/>
              </w:rPr>
              <w:t>selectie</w:t>
            </w:r>
            <w:proofErr w:type="spellEnd"/>
            <w:r>
              <w:rPr>
                <w:rFonts w:ascii="Cambria" w:hAnsi="Cambria"/>
                <w:color w:val="212529"/>
              </w:rPr>
              <w:t xml:space="preserve"> CS2.1 si CS2.2 se pot cumula in vederea </w:t>
            </w:r>
            <w:proofErr w:type="spellStart"/>
            <w:r>
              <w:rPr>
                <w:rFonts w:ascii="Cambria" w:hAnsi="Cambria"/>
                <w:color w:val="212529"/>
              </w:rPr>
              <w:t>obtinerii</w:t>
            </w:r>
            <w:proofErr w:type="spellEnd"/>
            <w:r>
              <w:rPr>
                <w:rFonts w:ascii="Cambria" w:hAnsi="Cambria"/>
                <w:color w:val="212529"/>
              </w:rPr>
              <w:t xml:space="preserve"> punctajului maxim.</w:t>
            </w:r>
          </w:p>
        </w:tc>
      </w:tr>
      <w:tr w:rsidR="0051200A">
        <w:trPr>
          <w:trHeight w:val="360"/>
        </w:trPr>
        <w:tc>
          <w:tcPr>
            <w:tcW w:w="0" w:type="auto"/>
            <w:gridSpan w:val="5"/>
            <w:vAlign w:val="center"/>
          </w:tcPr>
          <w:p w:rsidR="0051200A" w:rsidRDefault="00EA724B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51200A"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Potențialul de replicare și extindere a soluțiilor inovative</w:t>
            </w:r>
          </w:p>
        </w:tc>
        <w:tc>
          <w:tcPr>
            <w:tcW w:w="0" w:type="auto"/>
            <w:vAlign w:val="center"/>
          </w:tcPr>
          <w:p w:rsidR="0051200A" w:rsidRDefault="00EA724B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:rsidR="0051200A" w:rsidRDefault="0051200A"/>
        </w:tc>
        <w:tc>
          <w:tcPr>
            <w:tcW w:w="0" w:type="auto"/>
            <w:vAlign w:val="center"/>
          </w:tcPr>
          <w:p w:rsidR="0051200A" w:rsidRDefault="0051200A"/>
        </w:tc>
      </w:tr>
      <w:tr w:rsidR="0051200A">
        <w:tc>
          <w:tcPr>
            <w:tcW w:w="0" w:type="auto"/>
            <w:gridSpan w:val="5"/>
            <w:shd w:val="clear" w:color="auto" w:fill="DDDDDD"/>
            <w:vAlign w:val="center"/>
          </w:tcPr>
          <w:p w:rsidR="0051200A" w:rsidRDefault="00EA724B">
            <w:r>
              <w:rPr>
                <w:rFonts w:ascii="Cambria" w:hAnsi="Cambria"/>
              </w:rPr>
              <w:t xml:space="preserve">Proiectul propune soluții inovative cu potențial de replicare sau </w:t>
            </w:r>
            <w:r>
              <w:rPr>
                <w:rFonts w:ascii="Cambria" w:hAnsi="Cambria"/>
              </w:rPr>
              <w:t xml:space="preserve">extindere în alte comunități sau contexte similare. Se verifică în SF/DALI/MJ modul </w:t>
            </w:r>
            <w:proofErr w:type="spellStart"/>
            <w:r>
              <w:rPr>
                <w:rFonts w:ascii="Cambria" w:hAnsi="Cambria"/>
              </w:rPr>
              <w:t>îselectie</w:t>
            </w:r>
            <w:proofErr w:type="spellEnd"/>
            <w:r>
              <w:rPr>
                <w:rFonts w:ascii="Cambria" w:hAnsi="Cambria"/>
              </w:rPr>
              <w:t xml:space="preserve"> CS2.1 si CS2.2 se pot cumula in vederea </w:t>
            </w:r>
            <w:proofErr w:type="spellStart"/>
            <w:r>
              <w:rPr>
                <w:rFonts w:ascii="Cambria" w:hAnsi="Cambria"/>
              </w:rPr>
              <w:t>obtineriixtinse</w:t>
            </w:r>
            <w:proofErr w:type="spellEnd"/>
            <w:r>
              <w:rPr>
                <w:rFonts w:ascii="Cambria" w:hAnsi="Cambria"/>
              </w:rPr>
              <w:t xml:space="preserve"> și în alte contexte similare. Nota : Cele două criterii de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 xml:space="preserve"> CS2.1 și CS2.2 se pot cumula in vedere</w:t>
            </w:r>
            <w:r>
              <w:rPr>
                <w:rFonts w:ascii="Cambria" w:hAnsi="Cambria"/>
              </w:rPr>
              <w:t xml:space="preserve">a </w:t>
            </w:r>
            <w:proofErr w:type="spellStart"/>
            <w:r>
              <w:rPr>
                <w:rFonts w:ascii="Cambria" w:hAnsi="Cambria"/>
              </w:rPr>
              <w:t>obtinerii</w:t>
            </w:r>
            <w:proofErr w:type="spellEnd"/>
            <w:r>
              <w:rPr>
                <w:rFonts w:ascii="Cambria" w:hAnsi="Cambria"/>
              </w:rPr>
              <w:t xml:space="preserve"> punctajului maxim.</w:t>
            </w:r>
          </w:p>
        </w:tc>
      </w:tr>
      <w:tr w:rsidR="0051200A">
        <w:trPr>
          <w:trHeight w:val="360"/>
        </w:trPr>
        <w:tc>
          <w:tcPr>
            <w:tcW w:w="0" w:type="auto"/>
            <w:gridSpan w:val="5"/>
            <w:vAlign w:val="center"/>
          </w:tcPr>
          <w:p w:rsidR="0051200A" w:rsidRDefault="00EA724B">
            <w:r>
              <w:rPr>
                <w:rFonts w:ascii="Cambria" w:hAnsi="Cambria"/>
              </w:rPr>
              <w:t> </w:t>
            </w:r>
          </w:p>
        </w:tc>
      </w:tr>
      <w:tr w:rsidR="0051200A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51200A" w:rsidRDefault="00EA724B">
            <w:r>
              <w:rPr>
                <w:rFonts w:ascii="Cambria" w:hAnsi="Cambria"/>
                <w:color w:val="014935"/>
              </w:rPr>
              <w:t>3 </w:t>
            </w:r>
            <w:r>
              <w:rPr>
                <w:rFonts w:ascii="Cambria Bold" w:hAnsi="Cambria Bold"/>
                <w:b/>
                <w:color w:val="014935"/>
              </w:rPr>
              <w:t>Proiect depus de un solicitant care nu a mai beneficiat anterior de sprijin pentru o investiție similară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51200A" w:rsidRDefault="0051200A"/>
        </w:tc>
        <w:tc>
          <w:tcPr>
            <w:tcW w:w="0" w:type="auto"/>
            <w:shd w:val="clear" w:color="auto" w:fill="CCE1DB"/>
            <w:vAlign w:val="center"/>
          </w:tcPr>
          <w:p w:rsidR="0051200A" w:rsidRDefault="0051200A"/>
        </w:tc>
      </w:tr>
      <w:tr w:rsidR="0051200A"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CS 3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Sprijinirea solicitanților care accesează pentru prima dată finanțare pentru investiții similare</w:t>
            </w:r>
          </w:p>
        </w:tc>
        <w:tc>
          <w:tcPr>
            <w:tcW w:w="0" w:type="auto"/>
            <w:vAlign w:val="center"/>
          </w:tcPr>
          <w:p w:rsidR="0051200A" w:rsidRDefault="00EA724B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:rsidR="0051200A" w:rsidRDefault="0051200A"/>
        </w:tc>
        <w:tc>
          <w:tcPr>
            <w:tcW w:w="0" w:type="auto"/>
            <w:vAlign w:val="center"/>
          </w:tcPr>
          <w:p w:rsidR="0051200A" w:rsidRDefault="0051200A"/>
        </w:tc>
      </w:tr>
      <w:tr w:rsidR="0051200A">
        <w:tc>
          <w:tcPr>
            <w:tcW w:w="0" w:type="auto"/>
            <w:gridSpan w:val="5"/>
            <w:shd w:val="clear" w:color="auto" w:fill="DDDDDD"/>
            <w:vAlign w:val="center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Se verifică dacă solicitantul a beneficiat anterior de sprijin financiar nerambursabil pentru realizarea unei investiții similare. Punctajul se acordă solicitanților care nu au beneficiat anterior de astfel de sprijin. </w:t>
            </w:r>
          </w:p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Cererea de finanțare; SF/DALI/MJ; de</w:t>
            </w:r>
            <w:r>
              <w:rPr>
                <w:rFonts w:ascii="Cambria" w:hAnsi="Cambria"/>
              </w:rPr>
              <w:t>clarația pe propria răspundere; documente privind investițiile anterioare, după caz.</w:t>
            </w:r>
          </w:p>
        </w:tc>
      </w:tr>
      <w:tr w:rsidR="0051200A">
        <w:trPr>
          <w:trHeight w:val="360"/>
        </w:trPr>
        <w:tc>
          <w:tcPr>
            <w:tcW w:w="0" w:type="auto"/>
            <w:gridSpan w:val="5"/>
            <w:vAlign w:val="center"/>
          </w:tcPr>
          <w:p w:rsidR="0051200A" w:rsidRDefault="00EA724B">
            <w:r>
              <w:rPr>
                <w:rFonts w:ascii="Cambria" w:hAnsi="Cambria"/>
              </w:rPr>
              <w:t> </w:t>
            </w:r>
          </w:p>
        </w:tc>
      </w:tr>
      <w:tr w:rsidR="0051200A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51200A" w:rsidRDefault="00EA724B">
            <w:r>
              <w:rPr>
                <w:rFonts w:ascii="Cambria" w:hAnsi="Cambria"/>
                <w:color w:val="014935"/>
              </w:rPr>
              <w:t>4 </w:t>
            </w:r>
            <w:r>
              <w:rPr>
                <w:rFonts w:ascii="Cambria Bold" w:hAnsi="Cambria Bold"/>
                <w:b/>
                <w:color w:val="014935"/>
              </w:rPr>
              <w:t>Principiul populației deservite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51200A" w:rsidRDefault="0051200A"/>
        </w:tc>
        <w:tc>
          <w:tcPr>
            <w:tcW w:w="0" w:type="auto"/>
            <w:shd w:val="clear" w:color="auto" w:fill="CCE1DB"/>
            <w:vAlign w:val="center"/>
          </w:tcPr>
          <w:p w:rsidR="0051200A" w:rsidRDefault="0051200A"/>
        </w:tc>
      </w:tr>
      <w:tr w:rsidR="0051200A"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Proiecte cu impact asupra unui număr extins de beneficiari direcți și indirecți</w:t>
            </w:r>
          </w:p>
        </w:tc>
        <w:tc>
          <w:tcPr>
            <w:tcW w:w="0" w:type="auto"/>
            <w:vAlign w:val="center"/>
          </w:tcPr>
          <w:p w:rsidR="0051200A" w:rsidRDefault="00EA724B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:rsidR="0051200A" w:rsidRDefault="0051200A"/>
        </w:tc>
        <w:tc>
          <w:tcPr>
            <w:tcW w:w="0" w:type="auto"/>
            <w:vAlign w:val="center"/>
          </w:tcPr>
          <w:p w:rsidR="0051200A" w:rsidRDefault="0051200A"/>
        </w:tc>
      </w:tr>
      <w:tr w:rsidR="0051200A">
        <w:tc>
          <w:tcPr>
            <w:tcW w:w="0" w:type="auto"/>
            <w:gridSpan w:val="5"/>
            <w:shd w:val="clear" w:color="auto" w:fill="DDDDDD"/>
            <w:vAlign w:val="center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verifică în Cererea de </w:t>
            </w:r>
            <w:r>
              <w:rPr>
                <w:rFonts w:ascii="Cambria" w:hAnsi="Cambria"/>
              </w:rPr>
              <w:t>finanțare numărul estimat al beneficiarilor direcți și indirecți. Punctajul se acordă astfel: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lastRenderedPageBreak/>
              <w:t>5 puncte – pentru proiecte care estimează între 2.000 și 5.999 beneficiari direcți și indirecți;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 Bold" w:hAnsi="Cambria Bold"/>
                <w:b/>
              </w:rPr>
              <w:t>10 puncte</w:t>
            </w:r>
            <w:r>
              <w:rPr>
                <w:rFonts w:ascii="Cambria" w:hAnsi="Cambria"/>
              </w:rPr>
              <w:t> – pentru proiecte care estimează între 6.000 și 9.999 b</w:t>
            </w:r>
            <w:r>
              <w:rPr>
                <w:rFonts w:ascii="Cambria" w:hAnsi="Cambria"/>
              </w:rPr>
              <w:t>eneficiari direcți și indirecți;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>15 puncte – pentru proiecte care estimează cel puțin 10.000 de beneficiari direcți și indirecți.</w:t>
            </w:r>
          </w:p>
          <w:p w:rsidR="0051200A" w:rsidRDefault="00EA724B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Potentialii</w:t>
            </w:r>
            <w:proofErr w:type="spellEnd"/>
            <w:r>
              <w:rPr>
                <w:rFonts w:ascii="Cambria" w:hAnsi="Cambria"/>
              </w:rPr>
              <w:t xml:space="preserve"> beneficiari sunt locuitorii </w:t>
            </w:r>
            <w:proofErr w:type="spellStart"/>
            <w:r>
              <w:rPr>
                <w:rFonts w:ascii="Cambria" w:hAnsi="Cambria"/>
              </w:rPr>
              <w:t>localitatii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localitatilor</w:t>
            </w:r>
            <w:proofErr w:type="spellEnd"/>
            <w:r>
              <w:rPr>
                <w:rFonts w:ascii="Cambria" w:hAnsi="Cambria"/>
              </w:rPr>
              <w:t xml:space="preserve"> unde se va implementa proiectul (vezi anexa 8)</w:t>
            </w:r>
          </w:p>
        </w:tc>
      </w:tr>
      <w:tr w:rsidR="0051200A">
        <w:trPr>
          <w:trHeight w:val="360"/>
        </w:trPr>
        <w:tc>
          <w:tcPr>
            <w:tcW w:w="0" w:type="auto"/>
            <w:gridSpan w:val="5"/>
            <w:vAlign w:val="center"/>
          </w:tcPr>
          <w:p w:rsidR="0051200A" w:rsidRDefault="00EA724B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51200A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51200A" w:rsidRDefault="00EA724B">
            <w:r>
              <w:rPr>
                <w:rFonts w:ascii="Cambria" w:hAnsi="Cambria"/>
              </w:rPr>
              <w:t xml:space="preserve">PRAG DE </w:t>
            </w:r>
            <w:r>
              <w:rPr>
                <w:rFonts w:ascii="Cambria" w:hAnsi="Cambria"/>
              </w:rPr>
              <w:t>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51200A" w:rsidRDefault="0051200A"/>
        </w:tc>
      </w:tr>
      <w:tr w:rsidR="0051200A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51200A" w:rsidRDefault="00EA724B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51200A" w:rsidRDefault="0051200A"/>
        </w:tc>
      </w:tr>
    </w:tbl>
    <w:p w:rsidR="0051200A" w:rsidRDefault="00EA724B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96"/>
      </w:tblGrid>
      <w:tr w:rsidR="0051200A">
        <w:trPr>
          <w:trHeight w:val="540"/>
        </w:trPr>
        <w:tc>
          <w:tcPr>
            <w:tcW w:w="0" w:type="auto"/>
            <w:vAlign w:val="center"/>
          </w:tcPr>
          <w:p w:rsidR="0051200A" w:rsidRDefault="0051200A"/>
        </w:tc>
      </w:tr>
    </w:tbl>
    <w:p w:rsidR="0051200A" w:rsidRDefault="00EA724B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Justificarea criteriilor de departajare aplicate</w:t>
      </w:r>
      <w:r>
        <w:rPr>
          <w:rFonts w:ascii="Cambria" w:hAnsi="Cambria"/>
        </w:rPr>
        <w:t> (dacă este cazul)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2"/>
        <w:gridCol w:w="2819"/>
        <w:gridCol w:w="1409"/>
        <w:gridCol w:w="1409"/>
        <w:gridCol w:w="3007"/>
      </w:tblGrid>
      <w:tr w:rsidR="0051200A">
        <w:tc>
          <w:tcPr>
            <w:tcW w:w="400" w:type="pct"/>
            <w:shd w:val="clear" w:color="auto" w:fill="015840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51200A" w:rsidRDefault="00EA724B">
            <w:r>
              <w:rPr>
                <w:rFonts w:ascii="Cambria Bold" w:hAnsi="Cambria Bold"/>
                <w:b/>
                <w:color w:val="FFFFFF"/>
              </w:rPr>
              <w:t>Criterii de departajare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51200A" w:rsidRDefault="00EA724B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Îndeplinit</w:t>
            </w:r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51200A" w:rsidRDefault="00EA724B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Valoare</w:t>
            </w:r>
            <w:r>
              <w:rPr>
                <w:rFonts w:ascii="Cambria Bold" w:hAnsi="Cambria Bold"/>
                <w:b/>
                <w:color w:val="FFFFFF"/>
              </w:rPr>
              <w:br/>
              <w:t>(dacă este cazul)</w:t>
            </w:r>
          </w:p>
        </w:tc>
        <w:tc>
          <w:tcPr>
            <w:tcW w:w="0" w:type="auto"/>
            <w:shd w:val="clear" w:color="auto" w:fill="015840"/>
            <w:vAlign w:val="center"/>
          </w:tcPr>
          <w:p w:rsidR="0051200A" w:rsidRDefault="00EA724B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Justificare</w:t>
            </w:r>
          </w:p>
        </w:tc>
      </w:tr>
      <w:tr w:rsidR="0051200A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51200A" w:rsidRDefault="00EA724B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 xml:space="preserve">Pentru fiecare criteriu de departajare </w:t>
            </w:r>
            <w:r>
              <w:rPr>
                <w:rFonts w:ascii="Cambria" w:hAnsi="Cambria"/>
                <w:color w:val="FFFFFF"/>
              </w:rPr>
              <w:t>este necesară justificarea îndeplinirii</w:t>
            </w:r>
          </w:p>
        </w:tc>
      </w:tr>
      <w:tr w:rsidR="0051200A"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CDCD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>Proiectul se implementează într-o localitate unde nu au fost desfășurate acțiuni similare finanțate anterior</w:t>
            </w:r>
          </w:p>
        </w:tc>
        <w:tc>
          <w:tcPr>
            <w:tcW w:w="0" w:type="auto"/>
            <w:vAlign w:val="center"/>
          </w:tcPr>
          <w:p w:rsidR="0051200A" w:rsidRDefault="0051200A"/>
        </w:tc>
        <w:tc>
          <w:tcPr>
            <w:tcW w:w="0" w:type="auto"/>
            <w:vAlign w:val="center"/>
          </w:tcPr>
          <w:p w:rsidR="0051200A" w:rsidRDefault="0051200A"/>
        </w:tc>
        <w:tc>
          <w:tcPr>
            <w:tcW w:w="0" w:type="auto"/>
            <w:vAlign w:val="center"/>
          </w:tcPr>
          <w:p w:rsidR="0051200A" w:rsidRDefault="0051200A"/>
        </w:tc>
      </w:tr>
      <w:tr w:rsidR="0051200A">
        <w:tc>
          <w:tcPr>
            <w:tcW w:w="0" w:type="auto"/>
            <w:gridSpan w:val="5"/>
            <w:shd w:val="clear" w:color="auto" w:fill="DDDDDD"/>
            <w:vAlign w:val="center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Dacă suma proiectelor depuse </w:t>
            </w:r>
            <w:proofErr w:type="spellStart"/>
            <w:r>
              <w:rPr>
                <w:rFonts w:ascii="Cambria" w:hAnsi="Cambria"/>
              </w:rPr>
              <w:t>depaseste</w:t>
            </w:r>
            <w:proofErr w:type="spellEnd"/>
            <w:r>
              <w:rPr>
                <w:rFonts w:ascii="Cambria" w:hAnsi="Cambria"/>
              </w:rPr>
              <w:t xml:space="preserve"> alocarea financiara pe sesiune, se vor aplica criteriile</w:t>
            </w:r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dapartajare</w:t>
            </w:r>
            <w:proofErr w:type="spellEnd"/>
            <w:r>
              <w:rPr>
                <w:rFonts w:ascii="Cambria" w:hAnsi="Cambria"/>
              </w:rPr>
              <w:t>.</w:t>
            </w:r>
          </w:p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În condițiile în care două sau mai multe proiecte obțin același punctaj, se aplică criteriul de departajare CD1.</w:t>
            </w:r>
          </w:p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consultă istoricul proiectelor finanțate anterior pe teritoriul GAL și localitatea de implementare. Criteriul de consideră </w:t>
            </w:r>
            <w:r>
              <w:rPr>
                <w:rFonts w:ascii="Cambria" w:hAnsi="Cambria"/>
              </w:rPr>
              <w:t>admis dacă localitatea/</w:t>
            </w:r>
            <w:proofErr w:type="spellStart"/>
            <w:r>
              <w:rPr>
                <w:rFonts w:ascii="Cambria" w:hAnsi="Cambria"/>
              </w:rPr>
              <w:t>localitațile</w:t>
            </w:r>
            <w:proofErr w:type="spellEnd"/>
            <w:r>
              <w:rPr>
                <w:rFonts w:ascii="Cambria" w:hAnsi="Cambria"/>
              </w:rPr>
              <w:t xml:space="preserve"> unde se implementează proiectul nu au mai </w:t>
            </w:r>
            <w:proofErr w:type="spellStart"/>
            <w:r>
              <w:rPr>
                <w:rFonts w:ascii="Cambria" w:hAnsi="Cambria"/>
              </w:rPr>
              <w:t>benefeciat</w:t>
            </w:r>
            <w:proofErr w:type="spellEnd"/>
            <w:r>
              <w:rPr>
                <w:rFonts w:ascii="Cambria" w:hAnsi="Cambria"/>
              </w:rPr>
              <w:t xml:space="preserve"> de proiecte care vizează conservarea și promovarea patrimoniului cultural.</w:t>
            </w:r>
          </w:p>
        </w:tc>
      </w:tr>
      <w:tr w:rsidR="0051200A">
        <w:trPr>
          <w:trHeight w:val="360"/>
        </w:trPr>
        <w:tc>
          <w:tcPr>
            <w:tcW w:w="0" w:type="auto"/>
            <w:gridSpan w:val="5"/>
            <w:vAlign w:val="center"/>
          </w:tcPr>
          <w:p w:rsidR="0051200A" w:rsidRDefault="00EA724B">
            <w:r>
              <w:rPr>
                <w:rFonts w:ascii="Cambria" w:hAnsi="Cambria"/>
              </w:rPr>
              <w:t> </w:t>
            </w:r>
          </w:p>
        </w:tc>
      </w:tr>
      <w:tr w:rsidR="0051200A"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lastRenderedPageBreak/>
              <w:t>CDCD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51200A" w:rsidRDefault="00EA724B">
            <w:r>
              <w:rPr>
                <w:rFonts w:ascii="Cambria" w:hAnsi="Cambria"/>
                <w:color w:val="58400C"/>
              </w:rPr>
              <w:t xml:space="preserve">Proiecte care vizează un </w:t>
            </w:r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cât mai mare de acțiuni eligibile conform fișei </w:t>
            </w:r>
            <w:r>
              <w:rPr>
                <w:rFonts w:ascii="Cambria" w:hAnsi="Cambria"/>
                <w:color w:val="58400C"/>
              </w:rPr>
              <w:t>intervenției </w:t>
            </w:r>
          </w:p>
        </w:tc>
        <w:tc>
          <w:tcPr>
            <w:tcW w:w="0" w:type="auto"/>
            <w:vAlign w:val="center"/>
          </w:tcPr>
          <w:p w:rsidR="0051200A" w:rsidRDefault="0051200A"/>
        </w:tc>
        <w:tc>
          <w:tcPr>
            <w:tcW w:w="0" w:type="auto"/>
            <w:vAlign w:val="center"/>
          </w:tcPr>
          <w:p w:rsidR="0051200A" w:rsidRDefault="0051200A"/>
        </w:tc>
        <w:tc>
          <w:tcPr>
            <w:tcW w:w="0" w:type="auto"/>
            <w:vAlign w:val="center"/>
          </w:tcPr>
          <w:p w:rsidR="0051200A" w:rsidRDefault="0051200A"/>
        </w:tc>
      </w:tr>
      <w:tr w:rsidR="0051200A">
        <w:tc>
          <w:tcPr>
            <w:tcW w:w="0" w:type="auto"/>
            <w:gridSpan w:val="5"/>
            <w:shd w:val="clear" w:color="auto" w:fill="DDDDDD"/>
            <w:vAlign w:val="center"/>
          </w:tcPr>
          <w:p w:rsidR="0051200A" w:rsidRDefault="00EA724B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Vor avea prioritate, în ordine descrescătoare, proiectele care includ cât mai multe acțiuni eligibile.</w:t>
            </w:r>
          </w:p>
        </w:tc>
      </w:tr>
      <w:tr w:rsidR="0051200A">
        <w:trPr>
          <w:trHeight w:val="360"/>
        </w:trPr>
        <w:tc>
          <w:tcPr>
            <w:tcW w:w="0" w:type="auto"/>
            <w:gridSpan w:val="5"/>
            <w:vAlign w:val="center"/>
          </w:tcPr>
          <w:p w:rsidR="0051200A" w:rsidRDefault="00EA724B">
            <w:r>
              <w:rPr>
                <w:rFonts w:ascii="Cambria" w:hAnsi="Cambria"/>
              </w:rPr>
              <w:t> </w:t>
            </w:r>
          </w:p>
        </w:tc>
      </w:tr>
    </w:tbl>
    <w:p w:rsidR="0051200A" w:rsidRDefault="00EA724B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96"/>
      </w:tblGrid>
      <w:tr w:rsidR="0051200A">
        <w:trPr>
          <w:trHeight w:val="540"/>
        </w:trPr>
        <w:tc>
          <w:tcPr>
            <w:tcW w:w="0" w:type="auto"/>
            <w:vAlign w:val="center"/>
          </w:tcPr>
          <w:p w:rsidR="0051200A" w:rsidRDefault="0051200A"/>
        </w:tc>
      </w:tr>
    </w:tbl>
    <w:p w:rsidR="0051200A" w:rsidRDefault="0051200A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85"/>
        <w:gridCol w:w="4821"/>
      </w:tblGrid>
      <w:tr w:rsidR="0051200A">
        <w:trPr>
          <w:trHeight w:val="1080"/>
        </w:trPr>
        <w:tc>
          <w:tcPr>
            <w:tcW w:w="0" w:type="auto"/>
            <w:gridSpan w:val="2"/>
            <w:vAlign w:val="bottom"/>
          </w:tcPr>
          <w:p w:rsidR="0051200A" w:rsidRDefault="00EA724B">
            <w:pPr>
              <w:keepNext/>
            </w:pPr>
            <w:r>
              <w:rPr>
                <w:rFonts w:ascii="Cambria Bold" w:hAnsi="Cambria Bold"/>
                <w:b/>
              </w:rPr>
              <w:t>Verificat,</w:t>
            </w:r>
          </w:p>
        </w:tc>
      </w:tr>
      <w:tr w:rsidR="0051200A">
        <w:trPr>
          <w:trHeight w:val="479"/>
        </w:trPr>
        <w:tc>
          <w:tcPr>
            <w:tcW w:w="0" w:type="auto"/>
            <w:vAlign w:val="center"/>
          </w:tcPr>
          <w:p w:rsidR="0051200A" w:rsidRDefault="00EA724B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:rsidR="0051200A" w:rsidRDefault="00EA724B">
            <w:pPr>
              <w:keepNext/>
              <w:jc w:val="right"/>
            </w:pPr>
            <w:r>
              <w:rPr>
                <w:rFonts w:ascii="Cambria Bold" w:hAnsi="Cambria Bold"/>
                <w:b/>
              </w:rPr>
              <w:t>Semnătura și data _ _ _ _ _ _ _ _ _ _ _ _ _</w:t>
            </w:r>
            <w:r>
              <w:rPr>
                <w:rFonts w:ascii="Cambria Bold" w:hAnsi="Cambria Bold"/>
                <w:b/>
              </w:rPr>
              <w:t xml:space="preserve"> _ _ _ _</w:t>
            </w:r>
          </w:p>
        </w:tc>
      </w:tr>
      <w:tr w:rsidR="0051200A">
        <w:trPr>
          <w:trHeight w:val="479"/>
        </w:trPr>
        <w:tc>
          <w:tcPr>
            <w:tcW w:w="0" w:type="auto"/>
            <w:vAlign w:val="center"/>
          </w:tcPr>
          <w:p w:rsidR="0051200A" w:rsidRDefault="00EA724B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:rsidR="0051200A" w:rsidRDefault="00EA724B">
            <w:pPr>
              <w:keepNext/>
              <w:jc w:val="right"/>
            </w:pPr>
            <w:r>
              <w:rPr>
                <w:rFonts w:ascii="Cambria Bold" w:hAnsi="Cambria Bold"/>
                <w:b/>
              </w:rPr>
              <w:t>Semnătura și data _ _ _ _ _ _ _ _ _ _ _ _ _ _ _ _ _</w:t>
            </w:r>
          </w:p>
        </w:tc>
      </w:tr>
    </w:tbl>
    <w:p w:rsidR="00EA724B" w:rsidRDefault="00EA724B"/>
    <w:sectPr w:rsidR="00EA724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altName w:val="Cambria"/>
    <w:panose1 w:val="020B0604020202020204"/>
    <w:charset w:val="00"/>
    <w:family w:val="roman"/>
    <w:notTrueType/>
    <w:pitch w:val="default"/>
  </w:font>
  <w:font w:name="Cambria Bold Italic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95D53"/>
    <w:multiLevelType w:val="hybridMultilevel"/>
    <w:tmpl w:val="29CCE04E"/>
    <w:name w:val="disc"/>
    <w:lvl w:ilvl="0" w:tplc="BBBA7EA4">
      <w:start w:val="1"/>
      <w:numFmt w:val="bullet"/>
      <w:lvlText w:val="•"/>
      <w:lvlJc w:val="left"/>
      <w:pPr>
        <w:ind w:left="720" w:hanging="360"/>
      </w:pPr>
    </w:lvl>
    <w:lvl w:ilvl="1" w:tplc="EFB22614">
      <w:start w:val="1"/>
      <w:numFmt w:val="bullet"/>
      <w:lvlText w:val="•"/>
      <w:lvlJc w:val="left"/>
      <w:pPr>
        <w:ind w:left="1440" w:hanging="360"/>
      </w:pPr>
    </w:lvl>
    <w:lvl w:ilvl="2" w:tplc="281AE6E8">
      <w:start w:val="1"/>
      <w:numFmt w:val="bullet"/>
      <w:lvlText w:val="•"/>
      <w:lvlJc w:val="left"/>
      <w:pPr>
        <w:ind w:left="2160" w:hanging="360"/>
      </w:pPr>
    </w:lvl>
    <w:lvl w:ilvl="3" w:tplc="D29A09EE">
      <w:start w:val="1"/>
      <w:numFmt w:val="bullet"/>
      <w:lvlText w:val="•"/>
      <w:lvlJc w:val="left"/>
      <w:pPr>
        <w:ind w:left="2880" w:hanging="360"/>
      </w:pPr>
    </w:lvl>
    <w:lvl w:ilvl="4" w:tplc="3930398A">
      <w:start w:val="1"/>
      <w:numFmt w:val="bullet"/>
      <w:lvlText w:val="•"/>
      <w:lvlJc w:val="left"/>
      <w:pPr>
        <w:ind w:left="3600" w:hanging="360"/>
      </w:pPr>
    </w:lvl>
    <w:lvl w:ilvl="5" w:tplc="C9F66E8C">
      <w:start w:val="1"/>
      <w:numFmt w:val="bullet"/>
      <w:lvlText w:val="•"/>
      <w:lvlJc w:val="left"/>
      <w:pPr>
        <w:ind w:left="4320" w:hanging="360"/>
      </w:pPr>
    </w:lvl>
    <w:lvl w:ilvl="6" w:tplc="61EE4572">
      <w:start w:val="1"/>
      <w:numFmt w:val="bullet"/>
      <w:lvlText w:val="•"/>
      <w:lvlJc w:val="left"/>
      <w:pPr>
        <w:ind w:left="5040" w:hanging="360"/>
      </w:pPr>
    </w:lvl>
    <w:lvl w:ilvl="7" w:tplc="98323DE8">
      <w:start w:val="1"/>
      <w:numFmt w:val="bullet"/>
      <w:lvlText w:val="•"/>
      <w:lvlJc w:val="left"/>
      <w:pPr>
        <w:ind w:left="5760" w:hanging="360"/>
      </w:pPr>
    </w:lvl>
    <w:lvl w:ilvl="8" w:tplc="4B822E66">
      <w:start w:val="1"/>
      <w:numFmt w:val="bullet"/>
      <w:lvlText w:val="•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00A"/>
    <w:rsid w:val="0051200A"/>
    <w:rsid w:val="009778C0"/>
    <w:rsid w:val="00EA724B"/>
    <w:rsid w:val="00F6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docId w15:val="{77720B98-B3B1-BA4D-8494-869C52BDE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1838</Words>
  <Characters>10481</Characters>
  <Application>Microsoft Office Word</Application>
  <DocSecurity>0</DocSecurity>
  <Lines>87</Lines>
  <Paragraphs>24</Paragraphs>
  <ScaleCrop>false</ScaleCrop>
  <Company/>
  <LinksUpToDate>false</LinksUpToDate>
  <CharactersWithSpaces>12295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2026-10-12T12:47:00Z</dcterms:created>
  <dcterms:modified xsi:type="dcterms:W3CDTF">2026-10-12T12:47:00Z</dcterms:modified>
</cp:coreProperties>
</file>